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briefest explanation of therapeutic communication is that it:</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 specific intent or purpose.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the only form of professional communication.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never be used in a social setting.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requires</w:t>
            </w:r>
            <w:proofErr w:type="gramEnd"/>
            <w:r>
              <w:rPr>
                <w:rFonts w:ascii="Times New Roman" w:hAnsi="Times New Roman" w:cs="Times New Roman"/>
                <w:color w:val="000000"/>
                <w:sz w:val="24"/>
                <w:szCs w:val="24"/>
              </w:rPr>
              <w:t xml:space="preserve"> no special skills, just a willingness to listen.</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nurse is careful in the use of medical jargon while talking with an older adult patient because the use of medical jargon might become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opportunity</w:t>
            </w:r>
            <w:proofErr w:type="gramEnd"/>
            <w:r>
              <w:rPr>
                <w:rFonts w:ascii="Times New Roman" w:hAnsi="Times New Roman" w:cs="Times New Roman"/>
                <w:color w:val="000000"/>
                <w:sz w:val="24"/>
                <w:szCs w:val="24"/>
              </w:rPr>
              <w:t xml:space="preserve"> to instruct the patient.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effective</w:t>
            </w:r>
            <w:proofErr w:type="gramEnd"/>
            <w:r>
              <w:rPr>
                <w:rFonts w:ascii="Times New Roman" w:hAnsi="Times New Roman" w:cs="Times New Roman"/>
                <w:color w:val="000000"/>
                <w:sz w:val="24"/>
                <w:szCs w:val="24"/>
              </w:rPr>
              <w:t xml:space="preserve"> abbreviated communication shortcut.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indicator</w:t>
            </w:r>
            <w:proofErr w:type="gramEnd"/>
            <w:r>
              <w:rPr>
                <w:rFonts w:ascii="Times New Roman" w:hAnsi="Times New Roman" w:cs="Times New Roman"/>
                <w:color w:val="000000"/>
                <w:sz w:val="24"/>
                <w:szCs w:val="24"/>
              </w:rPr>
              <w:t xml:space="preserve"> of formal communication.</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communication</w:t>
            </w:r>
            <w:proofErr w:type="gramEnd"/>
            <w:r>
              <w:rPr>
                <w:rFonts w:ascii="Times New Roman" w:hAnsi="Times New Roman" w:cs="Times New Roman"/>
                <w:color w:val="000000"/>
                <w:sz w:val="24"/>
                <w:szCs w:val="24"/>
              </w:rPr>
              <w:t xml:space="preserve"> barrier.</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uses superficial social conversation to initiate communication because this type of exchange:</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lets</w:t>
            </w:r>
            <w:proofErr w:type="spellEnd"/>
            <w:proofErr w:type="gramEnd"/>
            <w:r>
              <w:rPr>
                <w:rFonts w:ascii="Times New Roman" w:hAnsi="Times New Roman" w:cs="Times New Roman"/>
                <w:color w:val="000000"/>
                <w:sz w:val="24"/>
                <w:szCs w:val="24"/>
              </w:rPr>
              <w:t xml:space="preserve"> the patient know that he or she is considered to be a person, not just a patient.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encourages</w:t>
            </w:r>
            <w:proofErr w:type="gramEnd"/>
            <w:r>
              <w:rPr>
                <w:rFonts w:ascii="Times New Roman" w:hAnsi="Times New Roman" w:cs="Times New Roman"/>
                <w:color w:val="000000"/>
                <w:sz w:val="24"/>
                <w:szCs w:val="24"/>
              </w:rPr>
              <w:t xml:space="preserve"> sharing of intimate details.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establishes</w:t>
            </w:r>
            <w:proofErr w:type="gramEnd"/>
            <w:r>
              <w:rPr>
                <w:rFonts w:ascii="Times New Roman" w:hAnsi="Times New Roman" w:cs="Times New Roman"/>
                <w:color w:val="000000"/>
                <w:sz w:val="24"/>
                <w:szCs w:val="24"/>
              </w:rPr>
              <w:t xml:space="preserve"> the nurse’s role as a health care provider.</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blocks</w:t>
            </w:r>
            <w:proofErr w:type="gramEnd"/>
            <w:r>
              <w:rPr>
                <w:rFonts w:ascii="Times New Roman" w:hAnsi="Times New Roman" w:cs="Times New Roman"/>
                <w:color w:val="000000"/>
                <w:sz w:val="24"/>
                <w:szCs w:val="24"/>
              </w:rPr>
              <w:t xml:space="preserve"> more meaningful therapeutic communication.</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communicating with an older adult who has a hearing impairment will improve reception by speaking:</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higher tone, standing directly in front of the patient.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loudly from several feet away.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normally</w:t>
            </w:r>
            <w:proofErr w:type="gramEnd"/>
            <w:r>
              <w:rPr>
                <w:rFonts w:ascii="Times New Roman" w:hAnsi="Times New Roman" w:cs="Times New Roman"/>
                <w:color w:val="000000"/>
                <w:sz w:val="24"/>
                <w:szCs w:val="24"/>
              </w:rPr>
              <w:t xml:space="preserve"> with exaggerated hand gestures.</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low tone, bending close to the patient.</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Seeing a patient with his head in his arms resting on the over-the-bed table, the nurse steps into the room and asks if the patient feels ill. The patient, without raising his head, says, “I’m fine.” The nurse should:</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next to the bed and say, “You don’t act fine.”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w:t>
            </w:r>
            <w:proofErr w:type="gramEnd"/>
            <w:r>
              <w:rPr>
                <w:rFonts w:ascii="Times New Roman" w:hAnsi="Times New Roman" w:cs="Times New Roman"/>
                <w:color w:val="000000"/>
                <w:sz w:val="24"/>
                <w:szCs w:val="24"/>
              </w:rPr>
              <w:t xml:space="preserve"> him on the shoulder and continue on rounds.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from the doorway, “If you need anything, just call me.”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patient to sit up and say, “Now, that’s much better, isn’t it?”</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approaching an older adult to insert a catheter, the nurse should:</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and say, “I need to insert this catheter.”</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approach</w:t>
            </w:r>
            <w:proofErr w:type="gramEnd"/>
            <w:r>
              <w:rPr>
                <w:rFonts w:ascii="Times New Roman" w:hAnsi="Times New Roman" w:cs="Times New Roman"/>
                <w:color w:val="000000"/>
                <w:sz w:val="24"/>
                <w:szCs w:val="24"/>
              </w:rPr>
              <w:t xml:space="preserve"> the bed, turn back the cover, and announce, “The doctor wants a urine specimen.”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open</w:t>
            </w:r>
            <w:proofErr w:type="gramEnd"/>
            <w:r>
              <w:rPr>
                <w:rFonts w:ascii="Times New Roman" w:hAnsi="Times New Roman" w:cs="Times New Roman"/>
                <w:color w:val="000000"/>
                <w:sz w:val="24"/>
                <w:szCs w:val="24"/>
              </w:rPr>
              <w:t xml:space="preserve"> catheter tray at bedside, turn back the cover, and say, “Is it okay to put a tube in your bladder?”</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introduce</w:t>
            </w:r>
            <w:proofErr w:type="gramEnd"/>
            <w:r>
              <w:rPr>
                <w:rFonts w:ascii="Times New Roman" w:hAnsi="Times New Roman" w:cs="Times New Roman"/>
                <w:color w:val="000000"/>
                <w:sz w:val="24"/>
                <w:szCs w:val="24"/>
              </w:rPr>
              <w:t xml:space="preserve"> yourself at the door and ask, “May I insert this catheter for a urine specimen?”</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is aware that for a patient with receptive aphasia, the best method of communication would be the use of:</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notepad.</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speaking</w:t>
            </w:r>
            <w:proofErr w:type="gramEnd"/>
            <w:r>
              <w:rPr>
                <w:rFonts w:ascii="Times New Roman" w:hAnsi="Times New Roman" w:cs="Times New Roman"/>
                <w:color w:val="000000"/>
                <w:sz w:val="24"/>
                <w:szCs w:val="24"/>
              </w:rPr>
              <w:t xml:space="preserve"> slowly.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worded</w:t>
            </w:r>
            <w:proofErr w:type="gramEnd"/>
            <w:r>
              <w:rPr>
                <w:rFonts w:ascii="Times New Roman" w:hAnsi="Times New Roman" w:cs="Times New Roman"/>
                <w:color w:val="000000"/>
                <w:sz w:val="24"/>
                <w:szCs w:val="24"/>
              </w:rPr>
              <w:t xml:space="preserve"> flash cards.</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gestures</w:t>
            </w:r>
            <w:proofErr w:type="gramEnd"/>
            <w:r>
              <w:rPr>
                <w:rFonts w:ascii="Times New Roman" w:hAnsi="Times New Roman" w:cs="Times New Roman"/>
                <w:color w:val="000000"/>
                <w:sz w:val="24"/>
                <w:szCs w:val="24"/>
              </w:rPr>
              <w:t>.</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white female nurse is concerned that the 80-year-old African American male patient is not being truthful with her because of his:</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eye contact.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smiling</w:t>
            </w:r>
            <w:proofErr w:type="gramEnd"/>
            <w:r>
              <w:rPr>
                <w:rFonts w:ascii="Times New Roman" w:hAnsi="Times New Roman" w:cs="Times New Roman"/>
                <w:color w:val="000000"/>
                <w:sz w:val="24"/>
                <w:szCs w:val="24"/>
              </w:rPr>
              <w:t xml:space="preserve"> facial expression.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tone</w:t>
            </w:r>
            <w:proofErr w:type="gramEnd"/>
            <w:r>
              <w:rPr>
                <w:rFonts w:ascii="Times New Roman" w:hAnsi="Times New Roman" w:cs="Times New Roman"/>
                <w:color w:val="000000"/>
                <w:sz w:val="24"/>
                <w:szCs w:val="24"/>
              </w:rPr>
              <w:t xml:space="preserve"> of voice.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body</w:t>
            </w:r>
            <w:proofErr w:type="gramEnd"/>
            <w:r>
              <w:rPr>
                <w:rFonts w:ascii="Times New Roman" w:hAnsi="Times New Roman" w:cs="Times New Roman"/>
                <w:color w:val="000000"/>
                <w:sz w:val="24"/>
                <w:szCs w:val="24"/>
              </w:rPr>
              <w:t xml:space="preserve"> language.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When asked about the severity of pain, the 93-year-old patient does not answer right away. The nurse should:</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rapid questions: “Is it better? Is it worse than yesterday? Is it worse than this morning?”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repeat</w:t>
            </w:r>
            <w:proofErr w:type="gramEnd"/>
            <w:r>
              <w:rPr>
                <w:rFonts w:ascii="Times New Roman" w:hAnsi="Times New Roman" w:cs="Times New Roman"/>
                <w:color w:val="000000"/>
                <w:sz w:val="24"/>
                <w:szCs w:val="24"/>
              </w:rPr>
              <w:t xml:space="preserve"> the question in a louder voice.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“You must be feeling better because you’re not complaining.”</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eye contact and wait for the answer.</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the nurse answers the call light after a delay of 5 minutes, the angry patient says, “You made me wait an hour. I’m in pain and no one’s willing to help me.”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only been 5 minutes. What do you want?”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“Well, I’m here now. What is your problem?”</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it must have seemed like an hour. I’ll bring your medication.”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was attending to another patient who’s really ill. I’ll help you now.”</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93-year-old woman with chronic back pain is found crying. When the nurse approaches, the patient says, “I know you can’t do anything more, but I hurt so </w:t>
      </w:r>
      <w:proofErr w:type="gramStart"/>
      <w:r>
        <w:rPr>
          <w:rFonts w:ascii="Times New Roman" w:hAnsi="Times New Roman" w:cs="Times New Roman"/>
          <w:color w:val="000000"/>
          <w:sz w:val="24"/>
          <w:szCs w:val="24"/>
        </w:rPr>
        <w:t>bad</w:t>
      </w:r>
      <w:proofErr w:type="gramEnd"/>
      <w:r>
        <w:rPr>
          <w:rFonts w:ascii="Times New Roman" w:hAnsi="Times New Roman" w:cs="Times New Roman"/>
          <w:color w:val="000000"/>
          <w:sz w:val="24"/>
          <w:szCs w:val="24"/>
        </w:rPr>
        <w:t>.” The nurse’s best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pain medication when it is time for it.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assure</w:t>
            </w:r>
            <w:proofErr w:type="gramEnd"/>
            <w:r>
              <w:rPr>
                <w:rFonts w:ascii="Times New Roman" w:hAnsi="Times New Roman" w:cs="Times New Roman"/>
                <w:color w:val="000000"/>
                <w:sz w:val="24"/>
                <w:szCs w:val="24"/>
              </w:rPr>
              <w:t xml:space="preserve"> the patient that the pain medication will take effect soon.</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patient’s shoulder and sit quietly without speaking.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w:t>
            </w:r>
            <w:proofErr w:type="gramEnd"/>
            <w:r>
              <w:rPr>
                <w:rFonts w:ascii="Times New Roman" w:hAnsi="Times New Roman" w:cs="Times New Roman"/>
                <w:color w:val="000000"/>
                <w:sz w:val="24"/>
                <w:szCs w:val="24"/>
              </w:rPr>
              <w:t xml:space="preserve"> the patient by offering a sip of water.</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entering the room of a new 85-year-old female patient to complete the admission process, the nurse should initiate the conversation by saying:</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“Good morning, Mary. We need to get some questions answered.”</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“Welcome to 4B, Mrs. Miller. I’d like to get some additional information, if I may.”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“Hello, sweetie. I’ll bet you thought all the admission stuff was finished, didn’t you?”</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finish the admission. What is your name?”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informing a patient about an upcoming diagnostic procedure could best relate the information by saying:</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 Brown, your leg is to be x-rayed in the x-ray department in an hour.”</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“X-ray is coming to get you for an AP and lateral of your chest.”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can’t eat anything after supper because of some lab work.”</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“Mrs. Smith, the OR has notified us that they’re running behind.”</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14.</w:t>
      </w:r>
      <w:r>
        <w:rPr>
          <w:rFonts w:ascii="Times New Roman" w:hAnsi="Times New Roman" w:cs="Times New Roman"/>
          <w:color w:val="000000"/>
        </w:rPr>
        <w:tab/>
      </w:r>
      <w:r>
        <w:rPr>
          <w:rFonts w:ascii="Times New Roman" w:hAnsi="Times New Roman" w:cs="Times New Roman"/>
          <w:color w:val="000000"/>
          <w:sz w:val="24"/>
          <w:szCs w:val="24"/>
        </w:rPr>
        <w:t>The nurse is aware that the overuse of direct questions can: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 lot of information quickly.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w:t>
            </w:r>
            <w:proofErr w:type="gramEnd"/>
            <w:r>
              <w:rPr>
                <w:rFonts w:ascii="Times New Roman" w:hAnsi="Times New Roman" w:cs="Times New Roman"/>
                <w:color w:val="000000"/>
                <w:sz w:val="24"/>
                <w:szCs w:val="24"/>
              </w:rPr>
              <w:t xml:space="preserve"> the patients organize their thoughts.</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minimum response answers of “yes” and “no.”</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make</w:t>
            </w:r>
            <w:proofErr w:type="gramEnd"/>
            <w:r>
              <w:rPr>
                <w:rFonts w:ascii="Times New Roman" w:hAnsi="Times New Roman" w:cs="Times New Roman"/>
                <w:color w:val="000000"/>
                <w:sz w:val="24"/>
                <w:szCs w:val="24"/>
              </w:rPr>
              <w:t xml:space="preserve"> patients think that they are contributing to their health care.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patient denies smoking, although the smell of tobacco is strong in his hospital room. The nurse confronts the patient most effectively by saying:</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bother to lie to me. I know you’ve been smoking.”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very dangerous to smoke in bed.”</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hospital has policies against smoking.”</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 can smell the tobacco, and I see </w:t>
            </w:r>
            <w:proofErr w:type="gramStart"/>
            <w:r>
              <w:rPr>
                <w:rFonts w:ascii="Times New Roman" w:hAnsi="Times New Roman" w:cs="Times New Roman"/>
                <w:color w:val="000000"/>
                <w:sz w:val="24"/>
                <w:szCs w:val="24"/>
              </w:rPr>
              <w:t>your</w:t>
            </w:r>
            <w:proofErr w:type="gramEnd"/>
            <w:r>
              <w:rPr>
                <w:rFonts w:ascii="Times New Roman" w:hAnsi="Times New Roman" w:cs="Times New Roman"/>
                <w:color w:val="000000"/>
                <w:sz w:val="24"/>
                <w:szCs w:val="24"/>
              </w:rPr>
              <w:t xml:space="preserve"> lighter on the bedside table.”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When inquiring about the degree of pain, the nurse could best support the patient by asking:</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“Does your stomach hurt now?”</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would you describe your pain?”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 pain occurs, does the medicine help?”</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use more than one pain remedy?”</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patient says, “When I came to the hospital yesterday, everything got confused.”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happened?”</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hospital admissions can be confusing.”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confused now?”</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really try to make admissions less stressful.”</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The nurse reminds the CNAs that only about ___% of communication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transmitted by way of verbal communication.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18</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22</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36</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caring nurse will use empathetic listening in order to:</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patient to divulge information.</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gain</w:t>
            </w:r>
            <w:proofErr w:type="gramEnd"/>
            <w:r>
              <w:rPr>
                <w:rFonts w:ascii="Times New Roman" w:hAnsi="Times New Roman" w:cs="Times New Roman"/>
                <w:color w:val="000000"/>
                <w:sz w:val="24"/>
                <w:szCs w:val="24"/>
              </w:rPr>
              <w:t xml:space="preserve"> time to pose another question to the patient.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indicate</w:t>
            </w:r>
            <w:proofErr w:type="gramEnd"/>
            <w:r>
              <w:rPr>
                <w:rFonts w:ascii="Times New Roman" w:hAnsi="Times New Roman" w:cs="Times New Roman"/>
                <w:color w:val="000000"/>
                <w:sz w:val="24"/>
                <w:szCs w:val="24"/>
              </w:rPr>
              <w:t xml:space="preserve"> the conversation has come to a close.</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interpret</w:t>
            </w:r>
            <w:proofErr w:type="gramEnd"/>
            <w:r>
              <w:rPr>
                <w:rFonts w:ascii="Times New Roman" w:hAnsi="Times New Roman" w:cs="Times New Roman"/>
                <w:color w:val="000000"/>
                <w:sz w:val="24"/>
                <w:szCs w:val="24"/>
              </w:rPr>
              <w:t xml:space="preserve"> what the patient has said.</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using an interpreter to speak with an 84-year-old Chinese woman, the nurse will focus on: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not the interpreter.</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the interpreter to paraphrase.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limiting</w:t>
            </w:r>
            <w:proofErr w:type="gramEnd"/>
            <w:r>
              <w:rPr>
                <w:rFonts w:ascii="Times New Roman" w:hAnsi="Times New Roman" w:cs="Times New Roman"/>
                <w:color w:val="000000"/>
                <w:sz w:val="24"/>
                <w:szCs w:val="24"/>
              </w:rPr>
              <w:t xml:space="preserve"> questions from the patient.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listening</w:t>
            </w:r>
            <w:proofErr w:type="gramEnd"/>
            <w:r>
              <w:rPr>
                <w:rFonts w:ascii="Times New Roman" w:hAnsi="Times New Roman" w:cs="Times New Roman"/>
                <w:color w:val="000000"/>
                <w:sz w:val="24"/>
                <w:szCs w:val="24"/>
              </w:rPr>
              <w:t xml:space="preserve"> to the words, not emotional tone.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must tell a 94-year-old resident of a nursing home that his wife has fallen and has been hospitalized with a broken hip. In planning the delivery of this distressing news, the nurse should:</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hurry</w:t>
            </w:r>
            <w:proofErr w:type="gramEnd"/>
            <w:r>
              <w:rPr>
                <w:rFonts w:ascii="Times New Roman" w:hAnsi="Times New Roman" w:cs="Times New Roman"/>
                <w:color w:val="000000"/>
                <w:sz w:val="24"/>
                <w:szCs w:val="24"/>
              </w:rPr>
              <w:t xml:space="preserve"> through the conversation to spare the resident.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conserve</w:t>
            </w:r>
            <w:proofErr w:type="gramEnd"/>
            <w:r>
              <w:rPr>
                <w:rFonts w:ascii="Times New Roman" w:hAnsi="Times New Roman" w:cs="Times New Roman"/>
                <w:color w:val="000000"/>
                <w:sz w:val="24"/>
                <w:szCs w:val="24"/>
              </w:rPr>
              <w:t xml:space="preserve"> time by delaying plans for follow-up.</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social conversation before the delivery of the information.</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gather</w:t>
            </w:r>
            <w:proofErr w:type="gramEnd"/>
            <w:r>
              <w:rPr>
                <w:rFonts w:ascii="Times New Roman" w:hAnsi="Times New Roman" w:cs="Times New Roman"/>
                <w:color w:val="000000"/>
                <w:sz w:val="24"/>
                <w:szCs w:val="24"/>
              </w:rPr>
              <w:t xml:space="preserve"> all pertinent information that is accurate.</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area within 18 inches of a person is known as _ space.</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area between 18 inches and 4 feet of a person is known as _ space.</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area between 4 and 12 feet of a person is known as _ space.</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area 12 feet from a person and beyond is known as _ space.</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explains that the lowest recommended daily caloric intake to meet nutritional needs of the older adult safely is _ calories.</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1000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1200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1400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1800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65-year-old woman brags that by using the MyPyramid guidelines for nutrition, she has lost 15 lb. The nurse reminds her that in order to maintain the weight loss, she must be physically active for _ minutes a day.</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to 20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 to 30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to 40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40 to 60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recommends that the older man eat chicken and fish because these are complete proteins, which have:</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some</w:t>
            </w:r>
            <w:proofErr w:type="gramEnd"/>
            <w:r>
              <w:rPr>
                <w:rFonts w:ascii="Times New Roman" w:hAnsi="Times New Roman" w:cs="Times New Roman"/>
                <w:color w:val="000000"/>
                <w:sz w:val="24"/>
                <w:szCs w:val="24"/>
              </w:rPr>
              <w:t xml:space="preserve"> molecules of carbohydrate.</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the essential amino acids.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fat content.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soluble</w:t>
            </w:r>
            <w:proofErr w:type="gramEnd"/>
            <w:r>
              <w:rPr>
                <w:rFonts w:ascii="Times New Roman" w:hAnsi="Times New Roman" w:cs="Times New Roman"/>
                <w:color w:val="000000"/>
                <w:sz w:val="24"/>
                <w:szCs w:val="24"/>
              </w:rPr>
              <w:t xml:space="preserve"> fiber.</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29.</w:t>
      </w:r>
      <w:r>
        <w:rPr>
          <w:rFonts w:ascii="Times New Roman" w:hAnsi="Times New Roman" w:cs="Times New Roman"/>
          <w:color w:val="000000"/>
        </w:rPr>
        <w:tab/>
      </w:r>
      <w:r>
        <w:rPr>
          <w:rFonts w:ascii="Times New Roman" w:hAnsi="Times New Roman" w:cs="Times New Roman"/>
          <w:color w:val="000000"/>
          <w:sz w:val="24"/>
          <w:szCs w:val="24"/>
        </w:rPr>
        <w:t>The nurse explains that high-density lipoproteins (HDLs), the so-called “healthy fats,” are made up of:</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mainly</w:t>
            </w:r>
            <w:proofErr w:type="gramEnd"/>
            <w:r>
              <w:rPr>
                <w:rFonts w:ascii="Times New Roman" w:hAnsi="Times New Roman" w:cs="Times New Roman"/>
                <w:color w:val="000000"/>
                <w:sz w:val="24"/>
                <w:szCs w:val="24"/>
              </w:rPr>
              <w:t xml:space="preserve"> proteins.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mostly</w:t>
            </w:r>
            <w:proofErr w:type="gramEnd"/>
            <w:r>
              <w:rPr>
                <w:rFonts w:ascii="Times New Roman" w:hAnsi="Times New Roman" w:cs="Times New Roman"/>
                <w:color w:val="000000"/>
                <w:sz w:val="24"/>
                <w:szCs w:val="24"/>
              </w:rPr>
              <w:t xml:space="preserve"> triglycerides.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mainly</w:t>
            </w:r>
            <w:proofErr w:type="gramEnd"/>
            <w:r>
              <w:rPr>
                <w:rFonts w:ascii="Times New Roman" w:hAnsi="Times New Roman" w:cs="Times New Roman"/>
                <w:color w:val="000000"/>
                <w:sz w:val="24"/>
                <w:szCs w:val="24"/>
              </w:rPr>
              <w:t xml:space="preserve"> cholesterol.</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variety of minerals.</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The nurse points out that the </w:t>
      </w:r>
      <w:proofErr w:type="spellStart"/>
      <w:r>
        <w:rPr>
          <w:rFonts w:ascii="Times New Roman" w:hAnsi="Times New Roman" w:cs="Times New Roman"/>
          <w:color w:val="000000"/>
          <w:sz w:val="24"/>
          <w:szCs w:val="24"/>
        </w:rPr>
        <w:t>nonhealing</w:t>
      </w:r>
      <w:proofErr w:type="spellEnd"/>
      <w:r>
        <w:rPr>
          <w:rFonts w:ascii="Times New Roman" w:hAnsi="Times New Roman" w:cs="Times New Roman"/>
          <w:color w:val="000000"/>
          <w:sz w:val="24"/>
          <w:szCs w:val="24"/>
        </w:rPr>
        <w:t xml:space="preserve"> pressure ulcers and decreasing visual acuity in a patient on a fat-restricted diet may be related to the patient’s impaired ability to metabolize vitamin: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does an ongoing assessment of the patient who has had a subtotal </w:t>
      </w:r>
      <w:proofErr w:type="spellStart"/>
      <w:r>
        <w:rPr>
          <w:rFonts w:ascii="Times New Roman" w:hAnsi="Times New Roman" w:cs="Times New Roman"/>
          <w:color w:val="000000"/>
          <w:sz w:val="24"/>
          <w:szCs w:val="24"/>
        </w:rPr>
        <w:t>gastrectomy</w:t>
      </w:r>
      <w:proofErr w:type="spellEnd"/>
      <w:r>
        <w:rPr>
          <w:rFonts w:ascii="Times New Roman" w:hAnsi="Times New Roman" w:cs="Times New Roman"/>
          <w:color w:val="000000"/>
          <w:sz w:val="24"/>
          <w:szCs w:val="24"/>
        </w:rPr>
        <w:t xml:space="preserve"> for evidence of a deficiency in vitamin: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giving an iron preparation in capsule form will improve its absorption by giving the patient extra:</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orange</w:t>
            </w:r>
            <w:proofErr w:type="gramEnd"/>
            <w:r>
              <w:rPr>
                <w:rFonts w:ascii="Times New Roman" w:hAnsi="Times New Roman" w:cs="Times New Roman"/>
                <w:color w:val="000000"/>
                <w:sz w:val="24"/>
                <w:szCs w:val="24"/>
              </w:rPr>
              <w:t xml:space="preserve"> juice.</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milk</w:t>
            </w:r>
            <w:proofErr w:type="gramEnd"/>
            <w:r>
              <w:rPr>
                <w:rFonts w:ascii="Times New Roman" w:hAnsi="Times New Roman" w:cs="Times New Roman"/>
                <w:color w:val="000000"/>
                <w:sz w:val="24"/>
                <w:szCs w:val="24"/>
              </w:rPr>
              <w:t xml:space="preserve"> products.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water</w:t>
            </w:r>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caffeine</w:t>
            </w:r>
            <w:proofErr w:type="gramEnd"/>
            <w:r>
              <w:rPr>
                <w:rFonts w:ascii="Times New Roman" w:hAnsi="Times New Roman" w:cs="Times New Roman"/>
                <w:color w:val="000000"/>
                <w:sz w:val="24"/>
                <w:szCs w:val="24"/>
              </w:rPr>
              <w:t xml:space="preserve"> drinks.</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caring for the older adult patient who is taking a diuretic for control of hypertension should monitor the patient closely for signs of:</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hypokalemia</w:t>
            </w:r>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hypocalcemia</w:t>
            </w:r>
            <w:proofErr w:type="spellEnd"/>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hyponatremia</w:t>
            </w:r>
            <w:proofErr w:type="spellEnd"/>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hyperkalemia</w:t>
            </w:r>
            <w:proofErr w:type="gramEnd"/>
            <w:r>
              <w:rPr>
                <w:rFonts w:ascii="Times New Roman" w:hAnsi="Times New Roman" w:cs="Times New Roman"/>
                <w:color w:val="000000"/>
                <w:sz w:val="24"/>
                <w:szCs w:val="24"/>
              </w:rPr>
              <w:t>.</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older adult patient in an extended-care facility has a pressure ulcer. The nurse would encourage wound healing by increasing the patient’s intake of zinc from food sources such as:</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meat</w:t>
            </w:r>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citrus</w:t>
            </w:r>
            <w:proofErr w:type="gramEnd"/>
            <w:r>
              <w:rPr>
                <w:rFonts w:ascii="Times New Roman" w:hAnsi="Times New Roman" w:cs="Times New Roman"/>
                <w:color w:val="000000"/>
                <w:sz w:val="24"/>
                <w:szCs w:val="24"/>
              </w:rPr>
              <w:t xml:space="preserve"> fruit.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green</w:t>
            </w:r>
            <w:proofErr w:type="gramEnd"/>
            <w:r>
              <w:rPr>
                <w:rFonts w:ascii="Times New Roman" w:hAnsi="Times New Roman" w:cs="Times New Roman"/>
                <w:color w:val="000000"/>
                <w:sz w:val="24"/>
                <w:szCs w:val="24"/>
              </w:rPr>
              <w:t xml:space="preserve"> leafy vegetables.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complex</w:t>
            </w:r>
            <w:proofErr w:type="gramEnd"/>
            <w:r>
              <w:rPr>
                <w:rFonts w:ascii="Times New Roman" w:hAnsi="Times New Roman" w:cs="Times New Roman"/>
                <w:color w:val="000000"/>
                <w:sz w:val="24"/>
                <w:szCs w:val="24"/>
              </w:rPr>
              <w:t xml:space="preserve"> carbohydrates.</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 xml:space="preserve">The nurse is aware that older adults need a minimum daily fluid intake of _ </w:t>
      </w:r>
      <w:proofErr w:type="spellStart"/>
      <w:r>
        <w:rPr>
          <w:rFonts w:ascii="Times New Roman" w:hAnsi="Times New Roman" w:cs="Times New Roman"/>
          <w:color w:val="000000"/>
          <w:sz w:val="24"/>
          <w:szCs w:val="24"/>
        </w:rPr>
        <w:t>mL.</w:t>
      </w:r>
      <w:proofErr w:type="spellEnd"/>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1000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2000</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3000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4000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36.</w:t>
      </w:r>
      <w:r>
        <w:rPr>
          <w:rFonts w:ascii="Times New Roman" w:hAnsi="Times New Roman" w:cs="Times New Roman"/>
          <w:color w:val="000000"/>
        </w:rPr>
        <w:tab/>
      </w:r>
      <w:r>
        <w:rPr>
          <w:rFonts w:ascii="Times New Roman" w:hAnsi="Times New Roman" w:cs="Times New Roman"/>
          <w:color w:val="000000"/>
          <w:sz w:val="24"/>
          <w:szCs w:val="24"/>
        </w:rPr>
        <w:t>Older adults who consume excessive amounts of alcohol put themselves at risk for nutritional deficits because alcohol:</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decreases</w:t>
            </w:r>
            <w:proofErr w:type="gramEnd"/>
            <w:r>
              <w:rPr>
                <w:rFonts w:ascii="Times New Roman" w:hAnsi="Times New Roman" w:cs="Times New Roman"/>
                <w:color w:val="000000"/>
                <w:sz w:val="24"/>
                <w:szCs w:val="24"/>
              </w:rPr>
              <w:t xml:space="preserve"> blood glucose levels.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alters</w:t>
            </w:r>
            <w:proofErr w:type="gramEnd"/>
            <w:r>
              <w:rPr>
                <w:rFonts w:ascii="Times New Roman" w:hAnsi="Times New Roman" w:cs="Times New Roman"/>
                <w:color w:val="000000"/>
                <w:sz w:val="24"/>
                <w:szCs w:val="24"/>
              </w:rPr>
              <w:t xml:space="preserve"> the function of some minerals.</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interferes</w:t>
            </w:r>
            <w:proofErr w:type="gramEnd"/>
            <w:r>
              <w:rPr>
                <w:rFonts w:ascii="Times New Roman" w:hAnsi="Times New Roman" w:cs="Times New Roman"/>
                <w:color w:val="000000"/>
                <w:sz w:val="24"/>
                <w:szCs w:val="24"/>
              </w:rPr>
              <w:t xml:space="preserve"> with the absorption of nutrients.</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increases</w:t>
            </w:r>
            <w:proofErr w:type="gramEnd"/>
            <w:r>
              <w:rPr>
                <w:rFonts w:ascii="Times New Roman" w:hAnsi="Times New Roman" w:cs="Times New Roman"/>
                <w:color w:val="000000"/>
                <w:sz w:val="24"/>
                <w:szCs w:val="24"/>
              </w:rPr>
              <w:t xml:space="preserve"> the metabolism.</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in a retirement center who is selecting a main dish from the residents’ menu for an Orthodox Jewish man would select:</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crab</w:t>
            </w:r>
            <w:proofErr w:type="gramEnd"/>
            <w:r>
              <w:rPr>
                <w:rFonts w:ascii="Times New Roman" w:hAnsi="Times New Roman" w:cs="Times New Roman"/>
                <w:color w:val="000000"/>
                <w:sz w:val="24"/>
                <w:szCs w:val="24"/>
              </w:rPr>
              <w:t xml:space="preserve"> cakes with white sauce.</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lamb</w:t>
            </w:r>
            <w:proofErr w:type="gramEnd"/>
            <w:r>
              <w:rPr>
                <w:rFonts w:ascii="Times New Roman" w:hAnsi="Times New Roman" w:cs="Times New Roman"/>
                <w:color w:val="000000"/>
                <w:sz w:val="24"/>
                <w:szCs w:val="24"/>
              </w:rPr>
              <w:t xml:space="preserve"> chops with mint jelly.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ham</w:t>
            </w:r>
            <w:proofErr w:type="gramEnd"/>
            <w:r>
              <w:rPr>
                <w:rFonts w:ascii="Times New Roman" w:hAnsi="Times New Roman" w:cs="Times New Roman"/>
                <w:color w:val="000000"/>
                <w:sz w:val="24"/>
                <w:szCs w:val="24"/>
              </w:rPr>
              <w:t xml:space="preserve"> steak with red gravy.</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pork</w:t>
            </w:r>
            <w:proofErr w:type="gramEnd"/>
            <w:r>
              <w:rPr>
                <w:rFonts w:ascii="Times New Roman" w:hAnsi="Times New Roman" w:cs="Times New Roman"/>
                <w:color w:val="000000"/>
                <w:sz w:val="24"/>
                <w:szCs w:val="24"/>
              </w:rPr>
              <w:t xml:space="preserve"> chops with cranberries.</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patient who would need higher caloric intake would be the patient with a condition such as:</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pneumonia.</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osteoporosis</w:t>
            </w:r>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arthritis</w:t>
            </w:r>
            <w:proofErr w:type="gramEnd"/>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stroke</w:t>
            </w:r>
            <w:proofErr w:type="gramEnd"/>
            <w:r>
              <w:rPr>
                <w:rFonts w:ascii="Times New Roman" w:hAnsi="Times New Roman" w:cs="Times New Roman"/>
                <w:color w:val="000000"/>
                <w:sz w:val="24"/>
                <w:szCs w:val="24"/>
              </w:rPr>
              <w:t>.</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w:t>
      </w:r>
      <w:proofErr w:type="gramStart"/>
      <w:r>
        <w:rPr>
          <w:rFonts w:ascii="Times New Roman" w:hAnsi="Times New Roman" w:cs="Times New Roman"/>
          <w:color w:val="000000"/>
          <w:sz w:val="24"/>
          <w:szCs w:val="24"/>
        </w:rPr>
        <w:t>most older</w:t>
      </w:r>
      <w:proofErr w:type="gramEnd"/>
      <w:r>
        <w:rPr>
          <w:rFonts w:ascii="Times New Roman" w:hAnsi="Times New Roman" w:cs="Times New Roman"/>
          <w:color w:val="000000"/>
          <w:sz w:val="24"/>
          <w:szCs w:val="24"/>
        </w:rPr>
        <w:t xml:space="preserve"> adults need only about 50 g of protein daily, which is equivalent to approximately _ lb.</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742D15F1" wp14:editId="00AFBBAF">
                  <wp:extent cx="1428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70BFE93C" wp14:editId="0D6399A3">
                  <wp:extent cx="1428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4109C460" wp14:editId="2EBF7FA0">
                  <wp:extent cx="1428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nurse instructing the older man in the use of MyPyramid points out that he should eat _ cup(s) of fruit a day.</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2398BC1D" wp14:editId="3575570A">
                  <wp:extent cx="1428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7198DE71" wp14:editId="109A7DA7">
                  <wp:extent cx="2286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While instructing the patient who is to take oral iron supplements, the nurse indicates that:</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supplements</w:t>
            </w:r>
            <w:proofErr w:type="gramEnd"/>
            <w:r>
              <w:rPr>
                <w:rFonts w:ascii="Times New Roman" w:hAnsi="Times New Roman" w:cs="Times New Roman"/>
                <w:color w:val="000000"/>
                <w:sz w:val="24"/>
                <w:szCs w:val="24"/>
              </w:rPr>
              <w:t xml:space="preserve"> should be taken between meals on an empty stomach.</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medication</w:t>
            </w:r>
            <w:proofErr w:type="gramEnd"/>
            <w:r>
              <w:rPr>
                <w:rFonts w:ascii="Times New Roman" w:hAnsi="Times New Roman" w:cs="Times New Roman"/>
                <w:color w:val="000000"/>
                <w:sz w:val="24"/>
                <w:szCs w:val="24"/>
              </w:rPr>
              <w:t xml:space="preserve"> should be drunk from a nonmetal glass.</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color of the stool will change to dark green or black.</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constipation</w:t>
            </w:r>
            <w:proofErr w:type="gramEnd"/>
            <w:r>
              <w:rPr>
                <w:rFonts w:ascii="Times New Roman" w:hAnsi="Times New Roman" w:cs="Times New Roman"/>
                <w:color w:val="000000"/>
                <w:sz w:val="24"/>
                <w:szCs w:val="24"/>
              </w:rPr>
              <w:t xml:space="preserve"> is likely to occur.</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When the nurse weighs an edematous patient with congestive heart failure, the weight increase from yesterday is 2.2 lb. The nurse assesses that this patient has retained _ of fluid.</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500 mL </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L </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1500 mL</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L </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encourages a group of extended care residents to sit out on the sunny patio for an hour a day during the afternoon in order to help them with the synthesis of vitamin:</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What is the caloric value (in calories per gram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 of protein?</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What is the caloric value of alcohol?</w:t>
      </w:r>
    </w:p>
    <w:tbl>
      <w:tblPr>
        <w:tblW w:w="0" w:type="auto"/>
        <w:tblCellMar>
          <w:left w:w="45" w:type="dxa"/>
          <w:right w:w="45" w:type="dxa"/>
        </w:tblCellMar>
        <w:tblLook w:val="0000" w:firstRow="0" w:lastRow="0" w:firstColumn="0" w:lastColumn="0" w:noHBand="0" w:noVBand="0"/>
      </w:tblPr>
      <w:tblGrid>
        <w:gridCol w:w="365"/>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What is the caloric value of vitamins?</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806A5" w:rsidRDefault="002806A5" w:rsidP="002806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806A5" w:rsidRDefault="002806A5" w:rsidP="002806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What is the caloric value of fat?</w:t>
      </w:r>
    </w:p>
    <w:tbl>
      <w:tblPr>
        <w:tblW w:w="0" w:type="auto"/>
        <w:tblCellMar>
          <w:left w:w="45" w:type="dxa"/>
          <w:right w:w="45" w:type="dxa"/>
        </w:tblCellMar>
        <w:tblLook w:val="0000" w:firstRow="0" w:lastRow="0" w:firstColumn="0" w:lastColumn="0" w:noHBand="0" w:noVBand="0"/>
      </w:tblPr>
      <w:tblGrid>
        <w:gridCol w:w="360"/>
        <w:gridCol w:w="8100"/>
      </w:tblGrid>
      <w:tr w:rsidR="002806A5">
        <w:tc>
          <w:tcPr>
            <w:tcW w:w="360" w:type="dxa"/>
            <w:tcBorders>
              <w:top w:val="nil"/>
              <w:left w:val="nil"/>
              <w:bottom w:val="nil"/>
              <w:right w:val="nil"/>
            </w:tcBorders>
          </w:tcPr>
          <w:p w:rsidR="002806A5" w:rsidRDefault="00132E8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806A5">
              <w:rPr>
                <w:rFonts w:ascii="Times New Roman" w:hAnsi="Times New Roman" w:cs="Times New Roman"/>
                <w:color w:val="000000"/>
              </w:rPr>
              <w:t>a.</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2806A5">
        <w:tc>
          <w:tcPr>
            <w:tcW w:w="36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806A5" w:rsidRDefault="002806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7A6FB9" w:rsidRDefault="007A6FB9">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A5"/>
    <w:rsid w:val="00132E80"/>
    <w:rsid w:val="002806A5"/>
    <w:rsid w:val="007A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0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6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0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1790</Words>
  <Characters>10203</Characters>
  <Application>Microsoft Office Word</Application>
  <DocSecurity>0</DocSecurity>
  <Lines>85</Lines>
  <Paragraphs>23</Paragraphs>
  <ScaleCrop>false</ScaleCrop>
  <Company>Hewlett-Packard</Company>
  <LinksUpToDate>false</LinksUpToDate>
  <CharactersWithSpaces>11970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2016-01-26T18:32:00Z</dcterms:modified>
</cp:coreProperties>
</file>